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6203315</wp:posOffset>
                </wp:positionH>
                <wp:positionV relativeFrom="paragraph">
                  <wp:posOffset>12700</wp:posOffset>
                </wp:positionV>
                <wp:extent cx="1222375" cy="173990"/>
                <wp:wrapSquare wrapText="lef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237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СОГЛАСОВАНО: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8.44999999999999pt;margin-top:1.pt;width:96.25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СОГЛАСОВАНО: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УТВЕРЖДАЮ: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60"/>
        <w:ind w:left="0" w:right="0" w:firstLine="0"/>
        <w:jc w:val="left"/>
      </w:pPr>
      <w:r>
        <w:drawing>
          <wp:anchor distT="0" distB="0" distL="114300" distR="867410" simplePos="0" relativeHeight="125829380" behindDoc="0" locked="0" layoutInCell="1" allowOverlap="1">
            <wp:simplePos x="0" y="0"/>
            <wp:positionH relativeFrom="page">
              <wp:posOffset>1018540</wp:posOffset>
            </wp:positionH>
            <wp:positionV relativeFrom="paragraph">
              <wp:posOffset>469900</wp:posOffset>
            </wp:positionV>
            <wp:extent cx="1493520" cy="1475105"/>
            <wp:wrapSquare wrapText="right"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3520" cy="14751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811530</wp:posOffset>
                </wp:positionV>
                <wp:extent cx="762000" cy="179705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200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ехова О.Г.)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97.09999999999999pt;margin-top:63.899999999999999pt;width:60.pt;height:14.1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ехова О.Г.)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Директор МОКУ СОШ п.Октябрьский Мурашинского Района Кировской области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МП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80"/>
        <w:ind w:left="0" w:right="0" w:firstLine="0"/>
        <w:jc w:val="center"/>
      </w:pPr>
      <w:r>
        <w:rPr>
          <w:spacing w:val="0"/>
          <w:w w:val="100"/>
          <w:position w:val="0"/>
        </w:rPr>
        <w:t>Примерное 10-дневное меню</w:t>
        <w:br/>
        <w:t>МОКУ СОШ п.Октябрьскнй</w:t>
        <w:br/>
        <w:t>Мурашинского района Кировской области</w:t>
        <w:br/>
        <w:t>приема горячего завтрака для обучающихся 7-11 лет.</w:t>
        <w:br/>
        <w:t>Сезон: весна-лето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2021год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816"/>
        <w:gridCol w:w="1133"/>
        <w:gridCol w:w="1133"/>
        <w:gridCol w:w="989"/>
        <w:gridCol w:w="994"/>
        <w:gridCol w:w="2549"/>
        <w:gridCol w:w="850"/>
        <w:gridCol w:w="845"/>
        <w:gridCol w:w="845"/>
        <w:gridCol w:w="850"/>
        <w:gridCol w:w="806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Прием пиши, 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масса порции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(О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Пищевые вещества(г)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Энергетическая ценность(ккал)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Витамины, микроалементы(мг)</w:t>
            </w:r>
          </w:p>
        </w:tc>
      </w:tr>
      <w:tr>
        <w:trPr>
          <w:trHeight w:val="45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Са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Fe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понедельник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Котлета мясокопустная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101.7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37.3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spacing w:val="0"/>
                <w:w w:val="100"/>
                <w:position w:val="0"/>
              </w:rPr>
              <w:t>1,0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Каша гречневая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222,0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853,0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Пирожок с яблоком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776,0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1054,7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84,3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вторник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Котлета рыбная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36,8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Макаронные изделия отварные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5.0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3,0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о,1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Сдоба обыкновенная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16,7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18,8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119,2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716,6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329,2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73,8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Среда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куриная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Каша рисовая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1" fillcolor="#FDFDFD" stroked="f"/>
            </w:pict>
          </mc:Fallback>
        </mc:AlternateConten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21"/>
        <w:gridCol w:w="1133"/>
        <w:gridCol w:w="1133"/>
        <w:gridCol w:w="994"/>
        <w:gridCol w:w="989"/>
        <w:gridCol w:w="2549"/>
        <w:gridCol w:w="850"/>
        <w:gridCol w:w="845"/>
        <w:gridCol w:w="845"/>
        <w:gridCol w:w="845"/>
        <w:gridCol w:w="797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Пирожок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spacing w:val="0"/>
                <w:w w:val="100"/>
                <w:position w:val="0"/>
                <w:sz w:val="19"/>
                <w:szCs w:val="19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558,0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Четверг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Бифштекс домашний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197,0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1,о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Макаронные изделия отварные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Пирожок с джемом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371,7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550,4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Пятница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Котлета мясная «Кватро»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Каша гречневая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853,0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1,0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Пирожок с джемом и штрейзелем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27,6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128,8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846,0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43,0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1010,6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560,4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2,0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0" fillcolor="#FDFDFD" stroked="f"/>
            </w:pict>
          </mc:Fallback>
        </mc:AlternateConten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11"/>
        <w:gridCol w:w="1138"/>
        <w:gridCol w:w="1133"/>
        <w:gridCol w:w="984"/>
        <w:gridCol w:w="994"/>
        <w:gridCol w:w="2554"/>
        <w:gridCol w:w="845"/>
        <w:gridCol w:w="850"/>
        <w:gridCol w:w="845"/>
        <w:gridCol w:w="854"/>
        <w:gridCol w:w="797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Прием пищи, 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масса порции (г)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Пищевые вешества(г)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Энергетическая ценность(ккал)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Витамины, микроэлементы(мг)</w:t>
            </w:r>
          </w:p>
        </w:tc>
      </w:tr>
      <w:tr>
        <w:trPr>
          <w:trHeight w:val="45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Са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Fe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понедельник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Котлета рыбная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36,8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Каша рисовая рассыпчатая с соусом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223,0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Пирожок с джемом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599,2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121,8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вторник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мясная из говядины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13,2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Картофель тушеный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853,0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Сдоба обыкновенная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251,0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23,4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819,0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1010,6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</w:rPr>
              <w:t>560,4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2,0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Среда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«Кватро»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Каша гречневая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853,0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1,о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9" fillcolor="#FDFDFD" stroked="f"/>
            </w:pict>
          </mc:Fallback>
        </mc:AlternateConten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21"/>
        <w:gridCol w:w="1138"/>
        <w:gridCol w:w="1138"/>
        <w:gridCol w:w="994"/>
        <w:gridCol w:w="994"/>
        <w:gridCol w:w="2549"/>
        <w:gridCol w:w="845"/>
        <w:gridCol w:w="854"/>
        <w:gridCol w:w="845"/>
        <w:gridCol w:w="850"/>
        <w:gridCol w:w="802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Пирожок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29292A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128,7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846,0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43,0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1010,6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560,4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2,0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Четверг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bCs/>
                <w:color w:val="29292A"/>
                <w:spacing w:val="0"/>
                <w:w w:val="100"/>
                <w:position w:val="0"/>
                <w:sz w:val="18"/>
                <w:szCs w:val="18"/>
              </w:rPr>
              <w:t xml:space="preserve">Горячий </w:t>
            </w:r>
            <w:r>
              <w:rPr>
                <w:color w:val="29292A"/>
                <w:spacing w:val="0"/>
                <w:w w:val="100"/>
                <w:position w:val="0"/>
              </w:rPr>
              <w:t>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Котлета куриная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7,0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148,0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29292A"/>
                <w:spacing w:val="0"/>
                <w:w w:val="100"/>
                <w:position w:val="0"/>
              </w:rPr>
              <w:t>1,о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Макаронные изделия отварные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з,о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29292A"/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3,0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о,1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29292A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Ватрушка с картофелем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18,7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128,8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762,0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288,0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4,0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29292A"/>
                <w:spacing w:val="0"/>
                <w:w w:val="100"/>
                <w:position w:val="0"/>
                <w:sz w:val="15"/>
                <w:szCs w:val="15"/>
              </w:rPr>
              <w:t>Пятница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0"/>
                <w:w w:val="100"/>
                <w:position w:val="0"/>
                <w:sz w:val="18"/>
                <w:szCs w:val="18"/>
              </w:rPr>
              <w:t>Горячий завтрак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Котлета мясная «Особая»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12,8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232,0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513,4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Каша рисовая рассыпчатая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150/5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39,0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229,0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440,0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65,0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4,0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200/15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35,0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44,0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1.0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142,0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0.0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Шаньга со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49,9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278,0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29292A"/>
                <w:spacing w:val="0"/>
                <w:w w:val="100"/>
                <w:position w:val="0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28,6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24,6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143,7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916,0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13,0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597,6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9292A"/>
                <w:spacing w:val="0"/>
                <w:w w:val="100"/>
                <w:position w:val="0"/>
              </w:rPr>
              <w:t>598,4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9292A"/>
                <w:spacing w:val="0"/>
                <w:w w:val="100"/>
                <w:position w:val="0"/>
              </w:rPr>
              <w:t>5,0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8" fillcolor="#FEFEFE" stroked="f"/>
            </w:pict>
          </mc:Fallback>
        </mc:AlternateConten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1846" w:right="1129" w:bottom="614" w:left="884" w:header="1418" w:footer="18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A"/>
      <w:sz w:val="22"/>
      <w:szCs w:val="22"/>
      <w:u w:val="none"/>
      <w:shd w:val="clear" w:color="auto" w:fill="auto"/>
    </w:rPr>
  </w:style>
  <w:style w:type="character" w:customStyle="1" w:styleId="CharStyle5">
    <w:name w:val="Подпись к картинке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A"/>
      <w:sz w:val="22"/>
      <w:szCs w:val="22"/>
      <w:u w:val="none"/>
      <w:shd w:val="clear" w:color="auto" w:fill="auto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A"/>
      <w:sz w:val="28"/>
      <w:szCs w:val="28"/>
      <w:u w:val="none"/>
      <w:shd w:val="clear" w:color="auto" w:fill="auto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970" w:line="298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A"/>
      <w:sz w:val="22"/>
      <w:szCs w:val="22"/>
      <w:u w:val="none"/>
      <w:shd w:val="clear" w:color="auto" w:fill="auto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A"/>
      <w:sz w:val="22"/>
      <w:szCs w:val="22"/>
      <w:u w:val="none"/>
      <w:shd w:val="clear" w:color="auto" w:fill="auto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after="600" w:line="36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92A"/>
      <w:sz w:val="28"/>
      <w:szCs w:val="28"/>
      <w:u w:val="none"/>
      <w:shd w:val="clear" w:color="auto" w:fill="auto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E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